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1EC0" w14:textId="77777777" w:rsidR="006D6309" w:rsidRPr="008775E2" w:rsidRDefault="001679AF" w:rsidP="00331571">
      <w:pPr>
        <w:spacing w:after="0"/>
        <w:jc w:val="center"/>
        <w:rPr>
          <w:rFonts w:ascii="Book Antiqua" w:hAnsi="Book Antiqua"/>
          <w:sz w:val="20"/>
          <w:szCs w:val="24"/>
          <w:shd w:val="clear" w:color="auto" w:fill="FFFFFF"/>
        </w:rPr>
      </w:pPr>
      <w:r w:rsidRPr="008775E2">
        <w:rPr>
          <w:rFonts w:ascii="Book Antiqua" w:hAnsi="Book Antiqua"/>
          <w:noProof/>
          <w:sz w:val="20"/>
          <w:szCs w:val="24"/>
          <w:shd w:val="clear" w:color="auto" w:fill="FFFFFF"/>
        </w:rPr>
        <w:drawing>
          <wp:inline distT="0" distB="0" distL="0" distR="0" wp14:anchorId="2784DB98" wp14:editId="2EE92605">
            <wp:extent cx="3134025" cy="8305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 Wina_logo_jpg.jpg"/>
                    <pic:cNvPicPr/>
                  </pic:nvPicPr>
                  <pic:blipFill rotWithShape="1">
                    <a:blip r:embed="rId6"/>
                    <a:srcRect t="15070" b="21223"/>
                    <a:stretch/>
                  </pic:blipFill>
                  <pic:spPr bwMode="auto">
                    <a:xfrm>
                      <a:off x="0" y="0"/>
                      <a:ext cx="3202875" cy="84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16871" w14:textId="77777777" w:rsidR="00744FE0" w:rsidRPr="008775E2" w:rsidRDefault="00744FE0" w:rsidP="00331571">
      <w:pPr>
        <w:pStyle w:val="Bezodstpw"/>
        <w:spacing w:line="276" w:lineRule="auto"/>
        <w:jc w:val="center"/>
        <w:rPr>
          <w:rFonts w:ascii="Book Antiqua" w:hAnsi="Book Antiqua"/>
          <w:b/>
          <w:sz w:val="8"/>
        </w:rPr>
      </w:pPr>
    </w:p>
    <w:p w14:paraId="5F1095D5" w14:textId="63DA207F" w:rsidR="00C50555" w:rsidRPr="008775E2" w:rsidRDefault="006D6309" w:rsidP="00331571">
      <w:pPr>
        <w:pStyle w:val="Bezodstpw"/>
        <w:spacing w:line="276" w:lineRule="auto"/>
        <w:jc w:val="center"/>
        <w:rPr>
          <w:rFonts w:ascii="Book Antiqua" w:hAnsi="Book Antiqua"/>
          <w:sz w:val="20"/>
          <w:szCs w:val="20"/>
          <w:shd w:val="clear" w:color="auto" w:fill="FFFFFF"/>
        </w:rPr>
      </w:pPr>
      <w:r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Miło nam zaprosić </w:t>
      </w:r>
      <w:r w:rsidR="00A95F14" w:rsidRPr="008775E2">
        <w:rPr>
          <w:rFonts w:ascii="Book Antiqua" w:hAnsi="Book Antiqua"/>
          <w:sz w:val="20"/>
          <w:szCs w:val="20"/>
          <w:shd w:val="clear" w:color="auto" w:fill="FFFFFF"/>
        </w:rPr>
        <w:t>Państwa na</w:t>
      </w:r>
      <w:r w:rsidR="00EE0AD1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A52C7E" w:rsidRPr="008775E2">
        <w:rPr>
          <w:rFonts w:ascii="Book Antiqua" w:hAnsi="Book Antiqua"/>
          <w:sz w:val="20"/>
          <w:szCs w:val="20"/>
          <w:shd w:val="clear" w:color="auto" w:fill="FFFFFF"/>
        </w:rPr>
        <w:t>kolację</w:t>
      </w:r>
      <w:r w:rsidR="00D1659B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klubową</w:t>
      </w:r>
      <w:r w:rsidR="00F213EF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A52C7E" w:rsidRPr="008775E2">
        <w:rPr>
          <w:rFonts w:ascii="Book Antiqua" w:hAnsi="Book Antiqua"/>
          <w:sz w:val="20"/>
          <w:szCs w:val="20"/>
          <w:shd w:val="clear" w:color="auto" w:fill="FFFFFF"/>
        </w:rPr>
        <w:t>połączon</w:t>
      </w:r>
      <w:r w:rsidR="00D77905">
        <w:rPr>
          <w:rFonts w:ascii="Book Antiqua" w:hAnsi="Book Antiqua"/>
          <w:sz w:val="20"/>
          <w:szCs w:val="20"/>
          <w:shd w:val="clear" w:color="auto" w:fill="FFFFFF"/>
        </w:rPr>
        <w:t>ą</w:t>
      </w:r>
      <w:r w:rsidR="00A52C7E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z degustacj</w:t>
      </w:r>
      <w:r w:rsidR="00D77905">
        <w:rPr>
          <w:rFonts w:ascii="Book Antiqua" w:hAnsi="Book Antiqua"/>
          <w:sz w:val="20"/>
          <w:szCs w:val="20"/>
          <w:shd w:val="clear" w:color="auto" w:fill="FFFFFF"/>
        </w:rPr>
        <w:t>ą</w:t>
      </w:r>
      <w:r w:rsidR="00A52C7E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CC2427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znakomitych </w:t>
      </w:r>
      <w:r w:rsidR="00F213EF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win </w:t>
      </w:r>
      <w:r w:rsidR="003F3929" w:rsidRPr="008775E2">
        <w:rPr>
          <w:rFonts w:ascii="Book Antiqua" w:hAnsi="Book Antiqua"/>
          <w:sz w:val="20"/>
          <w:szCs w:val="20"/>
          <w:shd w:val="clear" w:color="auto" w:fill="FFFFFF"/>
        </w:rPr>
        <w:t>z</w:t>
      </w:r>
      <w:r w:rsidR="00A52C7E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Kalifornii</w:t>
      </w:r>
      <w:r w:rsidR="00490623" w:rsidRPr="008775E2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1A5103F8" w14:textId="77777777" w:rsidR="00C50555" w:rsidRPr="008775E2" w:rsidRDefault="00C50555" w:rsidP="00331571">
      <w:pPr>
        <w:pStyle w:val="Bezodstpw"/>
        <w:spacing w:line="276" w:lineRule="auto"/>
        <w:jc w:val="center"/>
        <w:rPr>
          <w:rFonts w:ascii="Book Antiqua" w:hAnsi="Book Antiqua"/>
          <w:sz w:val="20"/>
          <w:szCs w:val="20"/>
          <w:shd w:val="clear" w:color="auto" w:fill="FFFFFF"/>
        </w:rPr>
      </w:pPr>
    </w:p>
    <w:p w14:paraId="43C17DE5" w14:textId="42F9D7AA" w:rsidR="0040054F" w:rsidRPr="008775E2" w:rsidRDefault="008775E2" w:rsidP="0040054F">
      <w:pPr>
        <w:pStyle w:val="Bezodstpw"/>
        <w:spacing w:line="276" w:lineRule="auto"/>
        <w:jc w:val="center"/>
        <w:rPr>
          <w:rFonts w:ascii="Book Antiqua" w:hAnsi="Book Antiqua"/>
          <w:b/>
          <w:i/>
          <w:iCs/>
          <w:sz w:val="52"/>
          <w:szCs w:val="52"/>
          <w:shd w:val="clear" w:color="auto" w:fill="FFFFFF"/>
        </w:rPr>
      </w:pPr>
      <w:r w:rsidRPr="008775E2">
        <w:rPr>
          <w:rFonts w:ascii="Book Antiqua" w:hAnsi="Book Antiqua"/>
          <w:b/>
          <w:i/>
          <w:iCs/>
          <w:sz w:val="52"/>
          <w:szCs w:val="52"/>
          <w:shd w:val="clear" w:color="auto" w:fill="FFFFFF"/>
        </w:rPr>
        <w:t>Słoneczna Kalifornia</w:t>
      </w:r>
    </w:p>
    <w:p w14:paraId="184ADD70" w14:textId="77777777" w:rsidR="00547875" w:rsidRPr="008775E2" w:rsidRDefault="00547875" w:rsidP="00331571">
      <w:pPr>
        <w:pStyle w:val="Bezodstpw"/>
        <w:spacing w:line="276" w:lineRule="auto"/>
        <w:jc w:val="center"/>
        <w:rPr>
          <w:rFonts w:ascii="Book Antiqua" w:hAnsi="Book Antiqua"/>
          <w:b/>
          <w:color w:val="990033"/>
          <w:sz w:val="24"/>
          <w:szCs w:val="24"/>
          <w:shd w:val="clear" w:color="auto" w:fill="FFFFFF"/>
        </w:rPr>
      </w:pPr>
    </w:p>
    <w:p w14:paraId="0B1DDB32" w14:textId="5C15B329" w:rsidR="006D6309" w:rsidRPr="008775E2" w:rsidRDefault="00A52C7E" w:rsidP="00331571">
      <w:pPr>
        <w:pStyle w:val="Bezodstpw"/>
        <w:spacing w:line="276" w:lineRule="auto"/>
        <w:jc w:val="center"/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</w:pPr>
      <w:r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13</w:t>
      </w:r>
      <w:r w:rsidR="003F229D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</w:t>
      </w:r>
      <w:r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kwietnia</w:t>
      </w:r>
      <w:r w:rsidR="00AD7420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(</w:t>
      </w:r>
      <w:r w:rsidR="00CC2427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czwartek</w:t>
      </w:r>
      <w:r w:rsidR="00AD7420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)</w:t>
      </w:r>
      <w:r w:rsidR="00795494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,</w:t>
      </w:r>
      <w:r w:rsidR="006D6309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godz</w:t>
      </w:r>
      <w:r w:rsidR="00C50555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.</w:t>
      </w:r>
      <w:r w:rsidR="00192FCE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</w:t>
      </w:r>
      <w:r w:rsidR="003F229D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19</w:t>
      </w:r>
      <w:r w:rsidR="006D6309" w:rsidRPr="008775E2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.00</w:t>
      </w:r>
    </w:p>
    <w:p w14:paraId="136EC7E9" w14:textId="77777777" w:rsidR="00FB6D9B" w:rsidRPr="008775E2" w:rsidRDefault="00FB6D9B" w:rsidP="00331571">
      <w:pPr>
        <w:pStyle w:val="Bezodstpw"/>
        <w:spacing w:line="276" w:lineRule="auto"/>
        <w:jc w:val="center"/>
        <w:rPr>
          <w:rFonts w:ascii="Book Antiqua" w:hAnsi="Book Antiqua"/>
          <w:b/>
          <w:color w:val="C00000"/>
          <w:sz w:val="24"/>
          <w:szCs w:val="24"/>
          <w:shd w:val="clear" w:color="auto" w:fill="FFFFFF"/>
        </w:rPr>
      </w:pPr>
    </w:p>
    <w:p w14:paraId="1BF7F8B5" w14:textId="29E55DCA" w:rsidR="006D6309" w:rsidRPr="008775E2" w:rsidRDefault="00A52C7E" w:rsidP="00331571">
      <w:pPr>
        <w:pStyle w:val="Bezodstpw"/>
        <w:spacing w:line="276" w:lineRule="auto"/>
        <w:jc w:val="center"/>
        <w:rPr>
          <w:rFonts w:ascii="Book Antiqua" w:hAnsi="Book Antiqua"/>
          <w:i/>
          <w:color w:val="7D123A"/>
          <w:sz w:val="28"/>
          <w:szCs w:val="24"/>
          <w:shd w:val="clear" w:color="auto" w:fill="FFFFFF"/>
        </w:rPr>
      </w:pPr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Restauracja </w:t>
      </w:r>
      <w:proofErr w:type="spellStart"/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>Grino</w:t>
      </w:r>
      <w:proofErr w:type="spellEnd"/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 Rezydent Sopot </w:t>
      </w:r>
      <w:proofErr w:type="spellStart"/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>MGallery</w:t>
      </w:r>
      <w:proofErr w:type="spellEnd"/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 Hotel Collection</w:t>
      </w:r>
      <w:r w:rsidR="00C22556"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 </w:t>
      </w:r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br/>
        <w:t>p</w:t>
      </w:r>
      <w:r w:rsidR="00192FCE"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>l</w:t>
      </w:r>
      <w:r w:rsidR="007C4F1D"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. </w:t>
      </w:r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>Konstytucji 3 Maja 3</w:t>
      </w:r>
      <w:r w:rsidR="007C4F1D"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 </w:t>
      </w:r>
      <w:r w:rsidR="00713647"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w </w:t>
      </w:r>
      <w:r w:rsidRPr="008775E2">
        <w:rPr>
          <w:rFonts w:ascii="Book Antiqua" w:hAnsi="Book Antiqua"/>
          <w:color w:val="7D123A"/>
          <w:sz w:val="24"/>
          <w:szCs w:val="24"/>
          <w:shd w:val="clear" w:color="auto" w:fill="FFFFFF"/>
        </w:rPr>
        <w:t>Sopocie</w:t>
      </w:r>
    </w:p>
    <w:p w14:paraId="130D0109" w14:textId="77777777" w:rsidR="009B5A6E" w:rsidRPr="008775E2" w:rsidRDefault="009B5A6E" w:rsidP="00331571">
      <w:pPr>
        <w:pStyle w:val="Bezodstpw"/>
        <w:spacing w:line="276" w:lineRule="auto"/>
        <w:jc w:val="center"/>
        <w:rPr>
          <w:rFonts w:ascii="Book Antiqua" w:hAnsi="Book Antiqua"/>
          <w:color w:val="C00000"/>
          <w:shd w:val="clear" w:color="auto" w:fill="FFFFFF"/>
        </w:rPr>
      </w:pPr>
    </w:p>
    <w:p w14:paraId="74ED8278" w14:textId="77777777" w:rsidR="006D6309" w:rsidRPr="008775E2" w:rsidRDefault="003F35DC" w:rsidP="00331571">
      <w:pPr>
        <w:spacing w:after="0"/>
        <w:jc w:val="center"/>
        <w:rPr>
          <w:rFonts w:ascii="Book Antiqua" w:hAnsi="Book Antiqua"/>
          <w:sz w:val="20"/>
          <w:szCs w:val="20"/>
          <w:shd w:val="clear" w:color="auto" w:fill="FFFFFF"/>
        </w:rPr>
      </w:pPr>
      <w:r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Spotkanie </w:t>
      </w:r>
      <w:r w:rsidR="004C3084" w:rsidRPr="008775E2">
        <w:rPr>
          <w:rFonts w:ascii="Book Antiqua" w:hAnsi="Book Antiqua"/>
          <w:sz w:val="20"/>
          <w:szCs w:val="20"/>
          <w:shd w:val="clear" w:color="auto" w:fill="FFFFFF"/>
        </w:rPr>
        <w:t>prowadzi</w:t>
      </w:r>
    </w:p>
    <w:p w14:paraId="17E6DCB1" w14:textId="02706881" w:rsidR="00FE46A8" w:rsidRPr="008775E2" w:rsidRDefault="00FE46A8" w:rsidP="00FE46A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775E2">
        <w:rPr>
          <w:rFonts w:ascii="Book Antiqua" w:hAnsi="Book Antiqua"/>
          <w:sz w:val="24"/>
          <w:szCs w:val="24"/>
        </w:rPr>
        <w:t xml:space="preserve">Justyna </w:t>
      </w:r>
      <w:proofErr w:type="spellStart"/>
      <w:r w:rsidRPr="008775E2">
        <w:rPr>
          <w:rFonts w:ascii="Book Antiqua" w:hAnsi="Book Antiqua"/>
          <w:sz w:val="24"/>
          <w:szCs w:val="24"/>
        </w:rPr>
        <w:t>Korn</w:t>
      </w:r>
      <w:proofErr w:type="spellEnd"/>
      <w:r w:rsidRPr="008775E2">
        <w:rPr>
          <w:rFonts w:ascii="Book Antiqua" w:hAnsi="Book Antiqua"/>
          <w:sz w:val="24"/>
          <w:szCs w:val="24"/>
        </w:rPr>
        <w:t>-Suchocka – pilot</w:t>
      </w:r>
      <w:r w:rsidR="00D77905">
        <w:rPr>
          <w:rFonts w:ascii="Book Antiqua" w:hAnsi="Book Antiqua"/>
          <w:sz w:val="24"/>
          <w:szCs w:val="24"/>
        </w:rPr>
        <w:t>ka</w:t>
      </w:r>
      <w:r w:rsidRPr="008775E2">
        <w:rPr>
          <w:rFonts w:ascii="Book Antiqua" w:hAnsi="Book Antiqua"/>
          <w:sz w:val="24"/>
          <w:szCs w:val="24"/>
        </w:rPr>
        <w:t xml:space="preserve"> wycieczek </w:t>
      </w:r>
      <w:proofErr w:type="spellStart"/>
      <w:r w:rsidRPr="008775E2">
        <w:rPr>
          <w:rFonts w:ascii="Book Antiqua" w:hAnsi="Book Antiqua"/>
          <w:sz w:val="24"/>
          <w:szCs w:val="24"/>
        </w:rPr>
        <w:t>enoturystycznych</w:t>
      </w:r>
      <w:proofErr w:type="spellEnd"/>
      <w:r w:rsidRPr="008775E2">
        <w:rPr>
          <w:rFonts w:ascii="Book Antiqua" w:hAnsi="Book Antiqua"/>
          <w:sz w:val="24"/>
          <w:szCs w:val="24"/>
        </w:rPr>
        <w:t>, dziennikarka winiarska i szef</w:t>
      </w:r>
      <w:r w:rsidR="00D77905">
        <w:rPr>
          <w:rFonts w:ascii="Book Antiqua" w:hAnsi="Book Antiqua"/>
          <w:sz w:val="24"/>
          <w:szCs w:val="24"/>
        </w:rPr>
        <w:t xml:space="preserve">owa </w:t>
      </w:r>
      <w:r w:rsidRPr="008775E2">
        <w:rPr>
          <w:rFonts w:ascii="Book Antiqua" w:hAnsi="Book Antiqua"/>
          <w:sz w:val="24"/>
          <w:szCs w:val="24"/>
        </w:rPr>
        <w:t>redakcji magazynu „Czas Wina”</w:t>
      </w:r>
    </w:p>
    <w:p w14:paraId="329416C2" w14:textId="77777777" w:rsidR="00A12626" w:rsidRPr="008775E2" w:rsidRDefault="00A12626" w:rsidP="00331571">
      <w:pPr>
        <w:spacing w:after="0"/>
        <w:jc w:val="center"/>
        <w:rPr>
          <w:rFonts w:ascii="Book Antiqua" w:hAnsi="Book Antiqua"/>
          <w:sz w:val="28"/>
          <w:szCs w:val="24"/>
        </w:rPr>
      </w:pPr>
    </w:p>
    <w:p w14:paraId="7639E73E" w14:textId="77777777" w:rsidR="00451F0A" w:rsidRPr="008775E2" w:rsidRDefault="00451F0A" w:rsidP="00331571">
      <w:pPr>
        <w:pStyle w:val="Bezodstpw"/>
        <w:spacing w:line="276" w:lineRule="auto"/>
        <w:jc w:val="center"/>
        <w:rPr>
          <w:rFonts w:ascii="Book Antiqua" w:hAnsi="Book Antiqua"/>
          <w:bCs/>
          <w:i/>
          <w:iCs/>
          <w:color w:val="7D123A"/>
          <w:sz w:val="50"/>
          <w:szCs w:val="28"/>
        </w:rPr>
      </w:pPr>
      <w:r w:rsidRPr="008775E2">
        <w:rPr>
          <w:rFonts w:ascii="Book Antiqua" w:hAnsi="Book Antiqua"/>
          <w:bCs/>
          <w:i/>
          <w:iCs/>
          <w:color w:val="7D123A"/>
          <w:sz w:val="50"/>
          <w:szCs w:val="28"/>
        </w:rPr>
        <w:t>Menu</w:t>
      </w:r>
      <w:r w:rsidR="000C5C28" w:rsidRPr="008775E2">
        <w:rPr>
          <w:rFonts w:ascii="Book Antiqua" w:hAnsi="Book Antiqua"/>
          <w:bCs/>
          <w:i/>
          <w:iCs/>
          <w:color w:val="7D123A"/>
          <w:sz w:val="50"/>
          <w:szCs w:val="28"/>
        </w:rPr>
        <w:t xml:space="preserve"> i wina</w:t>
      </w:r>
    </w:p>
    <w:p w14:paraId="26691C67" w14:textId="77777777" w:rsidR="00924C72" w:rsidRPr="008775E2" w:rsidRDefault="00924C72" w:rsidP="00331571">
      <w:pPr>
        <w:pStyle w:val="Bezodstpw"/>
        <w:spacing w:line="276" w:lineRule="auto"/>
        <w:jc w:val="center"/>
        <w:rPr>
          <w:rFonts w:ascii="Book Antiqua" w:hAnsi="Book Antiqua"/>
          <w:sz w:val="16"/>
          <w:szCs w:val="24"/>
        </w:rPr>
      </w:pPr>
    </w:p>
    <w:p w14:paraId="29735E08" w14:textId="77777777" w:rsidR="007D4323" w:rsidRPr="008775E2" w:rsidRDefault="007D4323" w:rsidP="007D4323">
      <w:pPr>
        <w:pStyle w:val="Bezodstpw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775E2">
        <w:rPr>
          <w:rFonts w:ascii="Book Antiqua" w:hAnsi="Book Antiqua"/>
          <w:b/>
          <w:sz w:val="24"/>
          <w:szCs w:val="24"/>
        </w:rPr>
        <w:t>Aperitif</w:t>
      </w:r>
    </w:p>
    <w:p w14:paraId="5C071D96" w14:textId="14CADF64" w:rsidR="009323F3" w:rsidRPr="008775E2" w:rsidRDefault="00FE46A8" w:rsidP="00331571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Sublime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Prosecco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Brut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>, D</w:t>
      </w:r>
      <w:r w:rsidR="0009641D">
        <w:rPr>
          <w:rFonts w:ascii="Book Antiqua" w:hAnsi="Book Antiqua"/>
          <w:i/>
          <w:iCs/>
          <w:sz w:val="24"/>
          <w:szCs w:val="24"/>
        </w:rPr>
        <w:t>OC</w:t>
      </w:r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Prosecco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, </w:t>
      </w:r>
      <w:r w:rsidR="00D77905">
        <w:rPr>
          <w:rFonts w:ascii="Book Antiqua" w:hAnsi="Book Antiqua"/>
          <w:i/>
          <w:iCs/>
          <w:sz w:val="24"/>
          <w:szCs w:val="24"/>
        </w:rPr>
        <w:t>Włochy</w:t>
      </w:r>
    </w:p>
    <w:p w14:paraId="1806F709" w14:textId="5FF44622" w:rsidR="00451F0A" w:rsidRPr="008775E2" w:rsidRDefault="00451F0A" w:rsidP="00331571">
      <w:pPr>
        <w:pStyle w:val="Bezodstpw"/>
        <w:spacing w:line="276" w:lineRule="auto"/>
        <w:jc w:val="center"/>
        <w:rPr>
          <w:rFonts w:ascii="Book Antiqua" w:hAnsi="Book Antiqua"/>
          <w:color w:val="7D123A"/>
        </w:rPr>
      </w:pPr>
      <w:r w:rsidRPr="008775E2">
        <w:rPr>
          <w:rFonts w:ascii="Book Antiqua" w:hAnsi="Book Antiqua"/>
          <w:color w:val="7D123A"/>
        </w:rPr>
        <w:sym w:font="Wingdings 2" w:char="F061"/>
      </w:r>
      <w:r w:rsidRPr="008775E2">
        <w:rPr>
          <w:rFonts w:ascii="Book Antiqua" w:hAnsi="Book Antiqua"/>
          <w:color w:val="7D123A"/>
        </w:rPr>
        <w:sym w:font="Wingdings 2" w:char="F062"/>
      </w:r>
    </w:p>
    <w:p w14:paraId="393371A6" w14:textId="77777777" w:rsidR="00CC2427" w:rsidRPr="008775E2" w:rsidRDefault="00CC2427" w:rsidP="00331571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12"/>
          <w:szCs w:val="12"/>
        </w:rPr>
      </w:pPr>
    </w:p>
    <w:p w14:paraId="2A83C503" w14:textId="55D4E275" w:rsidR="00CC2427" w:rsidRPr="008775E2" w:rsidRDefault="008775E2" w:rsidP="00CC242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775E2">
        <w:rPr>
          <w:rFonts w:ascii="Book Antiqua" w:hAnsi="Book Antiqua"/>
          <w:sz w:val="24"/>
          <w:szCs w:val="24"/>
        </w:rPr>
        <w:t>Łosoś marynowany w cytrusach, śmietana z emul</w:t>
      </w:r>
      <w:r w:rsidR="00005A13">
        <w:rPr>
          <w:rFonts w:ascii="Book Antiqua" w:hAnsi="Book Antiqua"/>
          <w:sz w:val="24"/>
          <w:szCs w:val="24"/>
        </w:rPr>
        <w:t>s</w:t>
      </w:r>
      <w:r w:rsidRPr="008775E2">
        <w:rPr>
          <w:rFonts w:ascii="Book Antiqua" w:hAnsi="Book Antiqua"/>
          <w:sz w:val="24"/>
          <w:szCs w:val="24"/>
        </w:rPr>
        <w:t>ją koperkową, kruszony pumpernikie</w:t>
      </w:r>
      <w:r w:rsidR="00005A13">
        <w:rPr>
          <w:rFonts w:ascii="Book Antiqua" w:hAnsi="Book Antiqua"/>
          <w:sz w:val="24"/>
          <w:szCs w:val="24"/>
        </w:rPr>
        <w:t>l</w:t>
      </w:r>
    </w:p>
    <w:p w14:paraId="3228E156" w14:textId="0A23B1C8" w:rsidR="00FE46A8" w:rsidRPr="008775E2" w:rsidRDefault="00FE46A8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8775E2">
        <w:rPr>
          <w:rFonts w:ascii="Book Antiqua" w:hAnsi="Book Antiqua"/>
          <w:i/>
          <w:iCs/>
          <w:sz w:val="24"/>
          <w:szCs w:val="24"/>
        </w:rPr>
        <w:t xml:space="preserve">William Wright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Chardonnay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Monterey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County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>, Kalifornia</w:t>
      </w:r>
    </w:p>
    <w:p w14:paraId="0BD8003D" w14:textId="28DE2B9F" w:rsidR="00FE46A8" w:rsidRPr="008775E2" w:rsidRDefault="00FE46A8" w:rsidP="00FE46A8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8775E2">
        <w:rPr>
          <w:rFonts w:ascii="Book Antiqua" w:hAnsi="Book Antiqua"/>
          <w:i/>
          <w:iCs/>
          <w:sz w:val="24"/>
          <w:szCs w:val="24"/>
        </w:rPr>
        <w:t xml:space="preserve">Ranch 32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Chardonnay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Monterey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County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Arroyo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Seco A</w:t>
      </w:r>
      <w:r w:rsidR="0009641D">
        <w:rPr>
          <w:rFonts w:ascii="Book Antiqua" w:hAnsi="Book Antiqua"/>
          <w:i/>
          <w:iCs/>
          <w:sz w:val="24"/>
          <w:szCs w:val="24"/>
        </w:rPr>
        <w:t>va</w:t>
      </w:r>
      <w:r w:rsidRPr="008775E2">
        <w:rPr>
          <w:rFonts w:ascii="Book Antiqua" w:hAnsi="Book Antiqua"/>
          <w:i/>
          <w:iCs/>
          <w:sz w:val="24"/>
          <w:szCs w:val="24"/>
        </w:rPr>
        <w:t>, Kalifornia</w:t>
      </w:r>
    </w:p>
    <w:p w14:paraId="2C0AEDC2" w14:textId="141985A6" w:rsidR="00451F0A" w:rsidRPr="008775E2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24"/>
          <w:szCs w:val="24"/>
        </w:rPr>
      </w:pPr>
      <w:r w:rsidRPr="008775E2">
        <w:rPr>
          <w:rFonts w:ascii="Book Antiqua" w:hAnsi="Book Antiqua"/>
          <w:color w:val="7D123A"/>
          <w:sz w:val="24"/>
          <w:szCs w:val="24"/>
        </w:rPr>
        <w:sym w:font="Wingdings 2" w:char="F061"/>
      </w:r>
      <w:r w:rsidRPr="008775E2">
        <w:rPr>
          <w:rFonts w:ascii="Book Antiqua" w:hAnsi="Book Antiqua"/>
          <w:color w:val="7D123A"/>
          <w:sz w:val="24"/>
          <w:szCs w:val="24"/>
        </w:rPr>
        <w:sym w:font="Wingdings 2" w:char="F062"/>
      </w:r>
    </w:p>
    <w:p w14:paraId="3A4FEA44" w14:textId="77777777" w:rsidR="00451F0A" w:rsidRPr="008775E2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990033"/>
          <w:sz w:val="12"/>
          <w:szCs w:val="12"/>
        </w:rPr>
      </w:pPr>
    </w:p>
    <w:p w14:paraId="1485A16B" w14:textId="38138799" w:rsidR="00CC2427" w:rsidRPr="008775E2" w:rsidRDefault="008775E2" w:rsidP="00CC242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775E2">
        <w:rPr>
          <w:rFonts w:ascii="Book Antiqua" w:hAnsi="Book Antiqua"/>
          <w:sz w:val="24"/>
          <w:szCs w:val="24"/>
        </w:rPr>
        <w:t xml:space="preserve">Pieczarka </w:t>
      </w:r>
      <w:proofErr w:type="spellStart"/>
      <w:r w:rsidRPr="008775E2">
        <w:rPr>
          <w:rFonts w:ascii="Book Antiqua" w:hAnsi="Book Antiqua"/>
          <w:sz w:val="24"/>
          <w:szCs w:val="24"/>
        </w:rPr>
        <w:t>portobello</w:t>
      </w:r>
      <w:proofErr w:type="spellEnd"/>
      <w:r w:rsidRPr="008775E2">
        <w:rPr>
          <w:rFonts w:ascii="Book Antiqua" w:hAnsi="Book Antiqua"/>
          <w:sz w:val="24"/>
          <w:szCs w:val="24"/>
        </w:rPr>
        <w:t xml:space="preserve"> faszerowana warzywami, puder z chorizo, wędzone </w:t>
      </w:r>
      <w:proofErr w:type="spellStart"/>
      <w:r w:rsidRPr="008775E2">
        <w:rPr>
          <w:rFonts w:ascii="Book Antiqua" w:hAnsi="Book Antiqua"/>
          <w:sz w:val="24"/>
          <w:szCs w:val="24"/>
        </w:rPr>
        <w:t>tofu</w:t>
      </w:r>
      <w:proofErr w:type="spellEnd"/>
      <w:r w:rsidRPr="008775E2">
        <w:rPr>
          <w:rFonts w:ascii="Book Antiqua" w:hAnsi="Book Antiqua"/>
          <w:sz w:val="24"/>
          <w:szCs w:val="24"/>
        </w:rPr>
        <w:t>, młody szpinak, oliwa ziołowa</w:t>
      </w:r>
    </w:p>
    <w:p w14:paraId="73A7C49E" w14:textId="7289C18E" w:rsidR="00FE46A8" w:rsidRPr="008775E2" w:rsidRDefault="00FE46A8" w:rsidP="00FE46A8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Redwick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Estate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Vintner’s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Blend,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Monterey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County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>, Kalifornia</w:t>
      </w:r>
    </w:p>
    <w:p w14:paraId="0F3D53C5" w14:textId="2E80A31D" w:rsidR="00FE46A8" w:rsidRPr="008775E2" w:rsidRDefault="00FE46A8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8775E2">
        <w:rPr>
          <w:rFonts w:ascii="Book Antiqua" w:hAnsi="Book Antiqua"/>
          <w:i/>
          <w:iCs/>
          <w:sz w:val="24"/>
          <w:szCs w:val="24"/>
        </w:rPr>
        <w:t xml:space="preserve">William Wright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Pinot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Noir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Reserve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Monterey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County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>, Kalifornia</w:t>
      </w:r>
    </w:p>
    <w:p w14:paraId="333203C5" w14:textId="73E765E7" w:rsidR="00451F0A" w:rsidRPr="008775E2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24"/>
          <w:szCs w:val="24"/>
        </w:rPr>
      </w:pPr>
      <w:r w:rsidRPr="008775E2">
        <w:rPr>
          <w:rFonts w:ascii="Book Antiqua" w:hAnsi="Book Antiqua"/>
          <w:color w:val="7D123A"/>
          <w:sz w:val="24"/>
          <w:szCs w:val="24"/>
        </w:rPr>
        <w:sym w:font="Wingdings 2" w:char="F061"/>
      </w:r>
      <w:r w:rsidRPr="008775E2">
        <w:rPr>
          <w:rFonts w:ascii="Book Antiqua" w:hAnsi="Book Antiqua"/>
          <w:color w:val="7D123A"/>
          <w:sz w:val="24"/>
          <w:szCs w:val="24"/>
        </w:rPr>
        <w:sym w:font="Wingdings 2" w:char="F062"/>
      </w:r>
    </w:p>
    <w:p w14:paraId="453415C4" w14:textId="77777777" w:rsidR="00CC2427" w:rsidRPr="008775E2" w:rsidRDefault="00CC2427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12"/>
          <w:szCs w:val="12"/>
        </w:rPr>
      </w:pPr>
    </w:p>
    <w:p w14:paraId="35168FE4" w14:textId="3C439CC9" w:rsidR="00CC2427" w:rsidRPr="008775E2" w:rsidRDefault="008775E2" w:rsidP="00CC242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775E2">
        <w:rPr>
          <w:rFonts w:ascii="Book Antiqua" w:hAnsi="Book Antiqua"/>
          <w:sz w:val="24"/>
          <w:szCs w:val="24"/>
        </w:rPr>
        <w:t>Policzki wołowe w sosie własnym, p</w:t>
      </w:r>
      <w:r w:rsidR="000A14FF" w:rsidRPr="000A14FF">
        <w:rPr>
          <w:rFonts w:ascii="Book Antiqua" w:hAnsi="Book Antiqua"/>
          <w:sz w:val="24"/>
          <w:szCs w:val="24"/>
        </w:rPr>
        <w:t xml:space="preserve">urée </w:t>
      </w:r>
      <w:r w:rsidRPr="008775E2">
        <w:rPr>
          <w:rFonts w:ascii="Book Antiqua" w:hAnsi="Book Antiqua"/>
          <w:sz w:val="24"/>
          <w:szCs w:val="24"/>
        </w:rPr>
        <w:t xml:space="preserve">z selera, młode warzywa, chipsy z </w:t>
      </w:r>
      <w:proofErr w:type="spellStart"/>
      <w:r w:rsidRPr="008775E2">
        <w:rPr>
          <w:rFonts w:ascii="Book Antiqua" w:hAnsi="Book Antiqua"/>
          <w:sz w:val="24"/>
          <w:szCs w:val="24"/>
        </w:rPr>
        <w:t>batata</w:t>
      </w:r>
      <w:proofErr w:type="spellEnd"/>
      <w:r w:rsidRPr="008775E2">
        <w:rPr>
          <w:rFonts w:ascii="Book Antiqua" w:hAnsi="Book Antiqua"/>
          <w:sz w:val="24"/>
          <w:szCs w:val="24"/>
        </w:rPr>
        <w:t>, oliwa pietruszkowa</w:t>
      </w:r>
      <w:r w:rsidRPr="008775E2">
        <w:rPr>
          <w:rFonts w:ascii="Book Antiqua" w:hAnsi="Book Antiqua"/>
          <w:sz w:val="24"/>
          <w:szCs w:val="24"/>
        </w:rPr>
        <w:br/>
      </w:r>
      <w:r w:rsidRPr="008775E2">
        <w:rPr>
          <w:rFonts w:ascii="Book Antiqua" w:hAnsi="Book Antiqua"/>
          <w:b/>
          <w:bCs/>
          <w:sz w:val="24"/>
          <w:szCs w:val="24"/>
        </w:rPr>
        <w:t xml:space="preserve">wersja </w:t>
      </w:r>
      <w:proofErr w:type="spellStart"/>
      <w:r w:rsidRPr="008775E2">
        <w:rPr>
          <w:rFonts w:ascii="Book Antiqua" w:hAnsi="Book Antiqua"/>
          <w:b/>
          <w:bCs/>
          <w:sz w:val="24"/>
          <w:szCs w:val="24"/>
        </w:rPr>
        <w:t>vege</w:t>
      </w:r>
      <w:proofErr w:type="spellEnd"/>
      <w:r w:rsidRPr="008775E2">
        <w:rPr>
          <w:rFonts w:ascii="Book Antiqua" w:hAnsi="Book Antiqua"/>
          <w:sz w:val="24"/>
          <w:szCs w:val="24"/>
        </w:rPr>
        <w:br/>
        <w:t>Polędwica z dorsza smażona z ziołami, potrawka z pomidorów z groszkiem i palone młode ziemniaczki</w:t>
      </w:r>
    </w:p>
    <w:p w14:paraId="34B0046C" w14:textId="134BDA03" w:rsidR="00FE46A8" w:rsidRPr="008775E2" w:rsidRDefault="00FE46A8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8775E2">
        <w:rPr>
          <w:rFonts w:ascii="Book Antiqua" w:hAnsi="Book Antiqua"/>
          <w:i/>
          <w:iCs/>
          <w:sz w:val="24"/>
          <w:szCs w:val="24"/>
        </w:rPr>
        <w:t xml:space="preserve">Ranch 32 Cabernet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Sauvignon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Monterey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County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>, Kalifornia</w:t>
      </w:r>
    </w:p>
    <w:p w14:paraId="25630C39" w14:textId="2AF4CE1D" w:rsidR="00FE46A8" w:rsidRPr="008775E2" w:rsidRDefault="00FE46A8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8775E2">
        <w:rPr>
          <w:rFonts w:ascii="Book Antiqua" w:hAnsi="Book Antiqua"/>
          <w:i/>
          <w:iCs/>
          <w:sz w:val="24"/>
          <w:szCs w:val="24"/>
        </w:rPr>
        <w:t>V</w:t>
      </w:r>
      <w:r w:rsidR="0009641D">
        <w:rPr>
          <w:rFonts w:ascii="Book Antiqua" w:hAnsi="Book Antiqua"/>
          <w:i/>
          <w:iCs/>
          <w:sz w:val="24"/>
          <w:szCs w:val="24"/>
        </w:rPr>
        <w:t>DR</w:t>
      </w:r>
      <w:r w:rsidRPr="008775E2">
        <w:rPr>
          <w:rFonts w:ascii="Book Antiqua" w:hAnsi="Book Antiqua"/>
          <w:i/>
          <w:iCs/>
          <w:sz w:val="24"/>
          <w:szCs w:val="24"/>
        </w:rPr>
        <w:t xml:space="preserve"> –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Very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Dark Red,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Hames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Valley,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Monterey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775E2">
        <w:rPr>
          <w:rFonts w:ascii="Book Antiqua" w:hAnsi="Book Antiqua"/>
          <w:i/>
          <w:iCs/>
          <w:sz w:val="24"/>
          <w:szCs w:val="24"/>
        </w:rPr>
        <w:t>County</w:t>
      </w:r>
      <w:proofErr w:type="spellEnd"/>
      <w:r w:rsidRPr="008775E2">
        <w:rPr>
          <w:rFonts w:ascii="Book Antiqua" w:hAnsi="Book Antiqua"/>
          <w:i/>
          <w:iCs/>
          <w:sz w:val="24"/>
          <w:szCs w:val="24"/>
        </w:rPr>
        <w:t>, Kalifornia</w:t>
      </w:r>
    </w:p>
    <w:p w14:paraId="2961E26F" w14:textId="7F7778D2" w:rsidR="00451F0A" w:rsidRPr="008775E2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24"/>
          <w:szCs w:val="24"/>
        </w:rPr>
      </w:pPr>
      <w:r w:rsidRPr="008775E2">
        <w:rPr>
          <w:rFonts w:ascii="Book Antiqua" w:hAnsi="Book Antiqua"/>
          <w:color w:val="7D123A"/>
          <w:sz w:val="24"/>
          <w:szCs w:val="24"/>
        </w:rPr>
        <w:sym w:font="Wingdings 2" w:char="F061"/>
      </w:r>
      <w:r w:rsidRPr="008775E2">
        <w:rPr>
          <w:rFonts w:ascii="Book Antiqua" w:hAnsi="Book Antiqua"/>
          <w:color w:val="7D123A"/>
          <w:sz w:val="24"/>
          <w:szCs w:val="24"/>
        </w:rPr>
        <w:sym w:font="Wingdings 2" w:char="F062"/>
      </w:r>
    </w:p>
    <w:p w14:paraId="32EA420A" w14:textId="77777777" w:rsidR="00CC2427" w:rsidRPr="008775E2" w:rsidRDefault="00CC2427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12"/>
          <w:szCs w:val="12"/>
        </w:rPr>
      </w:pPr>
    </w:p>
    <w:p w14:paraId="219617DB" w14:textId="1CFFCAF9" w:rsidR="00CC2427" w:rsidRPr="008775E2" w:rsidRDefault="008775E2" w:rsidP="00CC242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775E2">
        <w:rPr>
          <w:rFonts w:ascii="Book Antiqua" w:hAnsi="Book Antiqua"/>
          <w:sz w:val="24"/>
          <w:szCs w:val="24"/>
        </w:rPr>
        <w:t>Tarta czekoladowa z kajmakiem, prażone orzechy, sos z owoców leśnych</w:t>
      </w:r>
    </w:p>
    <w:p w14:paraId="76880FC7" w14:textId="77777777" w:rsidR="00B82605" w:rsidRPr="008775E2" w:rsidRDefault="00B82605" w:rsidP="00331571">
      <w:pPr>
        <w:pStyle w:val="Bezodstpw"/>
        <w:spacing w:line="276" w:lineRule="auto"/>
        <w:rPr>
          <w:rFonts w:ascii="Book Antiqua" w:hAnsi="Book Antiqua"/>
          <w:b/>
          <w:bCs/>
          <w:i/>
          <w:iCs/>
          <w:sz w:val="18"/>
          <w:szCs w:val="24"/>
        </w:rPr>
      </w:pPr>
    </w:p>
    <w:p w14:paraId="57AB6AAD" w14:textId="037574CC" w:rsidR="00A354B5" w:rsidRPr="008775E2" w:rsidRDefault="009F4B6E" w:rsidP="00331571">
      <w:pPr>
        <w:pStyle w:val="Bezodstpw"/>
        <w:spacing w:line="276" w:lineRule="auto"/>
        <w:rPr>
          <w:rFonts w:ascii="Book Antiqua" w:hAnsi="Book Antiqua"/>
          <w:sz w:val="20"/>
          <w:szCs w:val="20"/>
          <w:shd w:val="clear" w:color="auto" w:fill="FFFFFF"/>
        </w:rPr>
      </w:pPr>
      <w:r w:rsidRPr="008775E2">
        <w:rPr>
          <w:rFonts w:ascii="Book Antiqua" w:hAnsi="Book Antiqua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1645273" wp14:editId="40BBEE4D">
            <wp:simplePos x="0" y="0"/>
            <wp:positionH relativeFrom="column">
              <wp:posOffset>53975</wp:posOffset>
            </wp:positionH>
            <wp:positionV relativeFrom="paragraph">
              <wp:posOffset>59055</wp:posOffset>
            </wp:positionV>
            <wp:extent cx="1047115" cy="624840"/>
            <wp:effectExtent l="0" t="0" r="635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lub_domu_wi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962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Cena </w:t>
      </w:r>
      <w:r w:rsidR="008775E2">
        <w:rPr>
          <w:rFonts w:ascii="Book Antiqua" w:hAnsi="Book Antiqua"/>
          <w:sz w:val="20"/>
          <w:szCs w:val="20"/>
          <w:shd w:val="clear" w:color="auto" w:fill="FFFFFF"/>
        </w:rPr>
        <w:t>35</w:t>
      </w:r>
      <w:r w:rsidR="00CB7E2C" w:rsidRPr="008775E2">
        <w:rPr>
          <w:rFonts w:ascii="Book Antiqua" w:hAnsi="Book Antiqua"/>
          <w:sz w:val="20"/>
          <w:szCs w:val="20"/>
          <w:shd w:val="clear" w:color="auto" w:fill="FFFFFF"/>
        </w:rPr>
        <w:t>0</w:t>
      </w:r>
      <w:r w:rsidR="00843962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zł od osoby, </w:t>
      </w:r>
      <w:r w:rsidR="00843962" w:rsidRPr="008775E2">
        <w:rPr>
          <w:rFonts w:ascii="Book Antiqua" w:hAnsi="Book Antiqua"/>
          <w:b/>
          <w:sz w:val="20"/>
          <w:szCs w:val="20"/>
          <w:shd w:val="clear" w:color="auto" w:fill="FFFFFF"/>
        </w:rPr>
        <w:t xml:space="preserve">cena klubowa </w:t>
      </w:r>
      <w:r w:rsidR="008775E2">
        <w:rPr>
          <w:rFonts w:ascii="Book Antiqua" w:hAnsi="Book Antiqua"/>
          <w:b/>
          <w:sz w:val="20"/>
          <w:szCs w:val="20"/>
          <w:shd w:val="clear" w:color="auto" w:fill="FFFFFF"/>
        </w:rPr>
        <w:t>29</w:t>
      </w:r>
      <w:r w:rsidR="00B000A2" w:rsidRPr="008775E2">
        <w:rPr>
          <w:rFonts w:ascii="Book Antiqua" w:hAnsi="Book Antiqua"/>
          <w:b/>
          <w:sz w:val="20"/>
          <w:szCs w:val="20"/>
          <w:shd w:val="clear" w:color="auto" w:fill="FFFFFF"/>
        </w:rPr>
        <w:t>0</w:t>
      </w:r>
      <w:r w:rsidR="00843962" w:rsidRPr="008775E2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zł* od osoby</w:t>
      </w:r>
      <w:r w:rsidR="00843962" w:rsidRPr="008775E2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="00A354B5" w:rsidRPr="008775E2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14:paraId="166CBD4A" w14:textId="6BAE141C" w:rsidR="00CB7E2C" w:rsidRPr="008775E2" w:rsidRDefault="00920D00" w:rsidP="00CB7E2C">
      <w:pPr>
        <w:spacing w:after="0"/>
        <w:rPr>
          <w:rFonts w:ascii="Book Antiqua" w:hAnsi="Book Antiqua"/>
          <w:color w:val="C00000"/>
          <w:sz w:val="20"/>
          <w:szCs w:val="20"/>
        </w:rPr>
      </w:pPr>
      <w:r w:rsidRPr="008775E2">
        <w:rPr>
          <w:rFonts w:ascii="Book Antiqua" w:hAnsi="Book Antiqua"/>
          <w:color w:val="7D123A"/>
          <w:sz w:val="20"/>
          <w:szCs w:val="20"/>
        </w:rPr>
        <w:t xml:space="preserve">Rezerwacja i dodatkowe informacje: tel. </w:t>
      </w:r>
      <w:r w:rsidR="00B000A2" w:rsidRPr="008775E2">
        <w:rPr>
          <w:rFonts w:ascii="Book Antiqua" w:hAnsi="Book Antiqua"/>
          <w:b/>
          <w:color w:val="7D123A"/>
          <w:sz w:val="20"/>
          <w:szCs w:val="20"/>
        </w:rPr>
        <w:t>722 100 224</w:t>
      </w:r>
      <w:r w:rsidRPr="008775E2">
        <w:rPr>
          <w:rStyle w:val="Pogrubienie"/>
          <w:rFonts w:ascii="Book Antiqua" w:hAnsi="Book Antiqua"/>
          <w:color w:val="7D123A"/>
          <w:sz w:val="20"/>
          <w:szCs w:val="20"/>
        </w:rPr>
        <w:t xml:space="preserve">, </w:t>
      </w:r>
      <w:r w:rsidRPr="008775E2">
        <w:rPr>
          <w:rStyle w:val="Pogrubienie"/>
          <w:rFonts w:ascii="Book Antiqua" w:hAnsi="Book Antiqua"/>
          <w:b w:val="0"/>
          <w:color w:val="7D123A"/>
          <w:sz w:val="20"/>
          <w:szCs w:val="20"/>
        </w:rPr>
        <w:t>e-mail</w:t>
      </w:r>
      <w:r w:rsidRPr="008775E2">
        <w:rPr>
          <w:rStyle w:val="Pogrubienie"/>
          <w:rFonts w:ascii="Book Antiqua" w:hAnsi="Book Antiqua"/>
          <w:color w:val="7D123A"/>
          <w:sz w:val="20"/>
          <w:szCs w:val="20"/>
        </w:rPr>
        <w:t xml:space="preserve"> </w:t>
      </w:r>
      <w:r w:rsidR="003B5A13" w:rsidRPr="008775E2">
        <w:rPr>
          <w:rFonts w:ascii="Book Antiqua" w:hAnsi="Book Antiqua"/>
          <w:b/>
          <w:color w:val="7D123A"/>
          <w:sz w:val="20"/>
          <w:szCs w:val="20"/>
        </w:rPr>
        <w:t>wycieczka</w:t>
      </w:r>
      <w:r w:rsidRPr="008775E2">
        <w:rPr>
          <w:rFonts w:ascii="Book Antiqua" w:hAnsi="Book Antiqua"/>
          <w:b/>
          <w:color w:val="7D123A"/>
          <w:sz w:val="20"/>
          <w:szCs w:val="20"/>
        </w:rPr>
        <w:t>@wine-service.pl</w:t>
      </w:r>
      <w:r w:rsidR="00CB7E2C" w:rsidRPr="008775E2">
        <w:rPr>
          <w:rFonts w:ascii="Book Antiqua" w:hAnsi="Book Antiqua"/>
          <w:color w:val="C00000"/>
          <w:sz w:val="20"/>
          <w:szCs w:val="20"/>
        </w:rPr>
        <w:t xml:space="preserve"> </w:t>
      </w:r>
    </w:p>
    <w:p w14:paraId="2BC16FAB" w14:textId="77777777" w:rsidR="00843962" w:rsidRPr="008775E2" w:rsidRDefault="00843962" w:rsidP="00CB7E2C">
      <w:pPr>
        <w:pStyle w:val="Bezodstpw"/>
        <w:spacing w:line="276" w:lineRule="auto"/>
        <w:ind w:firstLine="1985"/>
        <w:rPr>
          <w:rFonts w:ascii="Book Antiqua" w:hAnsi="Book Antiqua"/>
          <w:color w:val="990033"/>
          <w:sz w:val="8"/>
        </w:rPr>
      </w:pPr>
    </w:p>
    <w:p w14:paraId="36E5C35F" w14:textId="77777777" w:rsidR="00E833F0" w:rsidRPr="008775E2" w:rsidRDefault="00843962" w:rsidP="00CB7E2C">
      <w:pPr>
        <w:pStyle w:val="Bezodstpw"/>
        <w:spacing w:line="276" w:lineRule="auto"/>
        <w:ind w:left="1843" w:firstLine="142"/>
        <w:rPr>
          <w:rFonts w:ascii="Book Antiqua" w:hAnsi="Book Antiqua"/>
          <w:sz w:val="14"/>
        </w:rPr>
      </w:pPr>
      <w:r w:rsidRPr="008775E2">
        <w:rPr>
          <w:rFonts w:ascii="Book Antiqua" w:hAnsi="Book Antiqua"/>
          <w:sz w:val="14"/>
        </w:rPr>
        <w:t xml:space="preserve">* Rabat w postaci „ceny klubowej” przysługuje członkom </w:t>
      </w:r>
      <w:r w:rsidR="00E80C8F" w:rsidRPr="008775E2">
        <w:rPr>
          <w:rFonts w:ascii="Book Antiqua" w:hAnsi="Book Antiqua"/>
          <w:sz w:val="14"/>
        </w:rPr>
        <w:t>Klubu Domu Wina</w:t>
      </w:r>
      <w:r w:rsidR="006D75E1" w:rsidRPr="008775E2">
        <w:rPr>
          <w:rFonts w:ascii="Book Antiqua" w:hAnsi="Book Antiqua"/>
          <w:sz w:val="14"/>
        </w:rPr>
        <w:t xml:space="preserve"> </w:t>
      </w:r>
      <w:r w:rsidRPr="008775E2">
        <w:rPr>
          <w:rFonts w:ascii="Book Antiqua" w:hAnsi="Book Antiqua"/>
          <w:sz w:val="14"/>
        </w:rPr>
        <w:t>w</w:t>
      </w:r>
      <w:r w:rsidR="00B57C53" w:rsidRPr="008775E2">
        <w:rPr>
          <w:rFonts w:ascii="Book Antiqua" w:hAnsi="Book Antiqua"/>
          <w:sz w:val="14"/>
        </w:rPr>
        <w:t xml:space="preserve">raz z </w:t>
      </w:r>
      <w:r w:rsidR="00FB79AD" w:rsidRPr="008775E2">
        <w:rPr>
          <w:rFonts w:ascii="Book Antiqua" w:hAnsi="Book Antiqua"/>
          <w:sz w:val="14"/>
        </w:rPr>
        <w:t>jedną osobą towarzyszącą.</w:t>
      </w:r>
    </w:p>
    <w:sectPr w:rsidR="00E833F0" w:rsidRPr="008775E2" w:rsidSect="00E9619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28A"/>
    <w:multiLevelType w:val="hybridMultilevel"/>
    <w:tmpl w:val="C9DEDB8C"/>
    <w:lvl w:ilvl="0" w:tplc="8454F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9D5"/>
    <w:multiLevelType w:val="hybridMultilevel"/>
    <w:tmpl w:val="82E0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DB0"/>
    <w:multiLevelType w:val="hybridMultilevel"/>
    <w:tmpl w:val="EAC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543165">
    <w:abstractNumId w:val="2"/>
  </w:num>
  <w:num w:numId="3" w16cid:durableId="1736589350">
    <w:abstractNumId w:val="1"/>
  </w:num>
  <w:num w:numId="4" w16cid:durableId="97283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2E"/>
    <w:rsid w:val="00005A13"/>
    <w:rsid w:val="0001273E"/>
    <w:rsid w:val="00021E3B"/>
    <w:rsid w:val="00024E12"/>
    <w:rsid w:val="000259DB"/>
    <w:rsid w:val="00026B40"/>
    <w:rsid w:val="00034C21"/>
    <w:rsid w:val="00037D6A"/>
    <w:rsid w:val="00047853"/>
    <w:rsid w:val="00050B1A"/>
    <w:rsid w:val="0006433C"/>
    <w:rsid w:val="00075178"/>
    <w:rsid w:val="0009641D"/>
    <w:rsid w:val="000A14FF"/>
    <w:rsid w:val="000A16FD"/>
    <w:rsid w:val="000A5E8C"/>
    <w:rsid w:val="000B2B3B"/>
    <w:rsid w:val="000B3F90"/>
    <w:rsid w:val="000C5C28"/>
    <w:rsid w:val="000D23A9"/>
    <w:rsid w:val="000D34EE"/>
    <w:rsid w:val="000D62FC"/>
    <w:rsid w:val="00103CE2"/>
    <w:rsid w:val="00105962"/>
    <w:rsid w:val="001430CD"/>
    <w:rsid w:val="00160A58"/>
    <w:rsid w:val="0016154A"/>
    <w:rsid w:val="0016791D"/>
    <w:rsid w:val="001679AF"/>
    <w:rsid w:val="00171148"/>
    <w:rsid w:val="00171551"/>
    <w:rsid w:val="0018541C"/>
    <w:rsid w:val="001920C8"/>
    <w:rsid w:val="00192FCE"/>
    <w:rsid w:val="001A7280"/>
    <w:rsid w:val="001C0023"/>
    <w:rsid w:val="001C73BF"/>
    <w:rsid w:val="001D01D9"/>
    <w:rsid w:val="001D699D"/>
    <w:rsid w:val="001D7313"/>
    <w:rsid w:val="001E4E57"/>
    <w:rsid w:val="001F0449"/>
    <w:rsid w:val="001F0A47"/>
    <w:rsid w:val="002048CF"/>
    <w:rsid w:val="00205B09"/>
    <w:rsid w:val="002150F4"/>
    <w:rsid w:val="0022408A"/>
    <w:rsid w:val="00227106"/>
    <w:rsid w:val="00235A14"/>
    <w:rsid w:val="00240453"/>
    <w:rsid w:val="0024678B"/>
    <w:rsid w:val="002555C4"/>
    <w:rsid w:val="00270277"/>
    <w:rsid w:val="00274C63"/>
    <w:rsid w:val="0027538C"/>
    <w:rsid w:val="002765D7"/>
    <w:rsid w:val="00296060"/>
    <w:rsid w:val="002968F1"/>
    <w:rsid w:val="002B5DAB"/>
    <w:rsid w:val="002C55E9"/>
    <w:rsid w:val="002C6617"/>
    <w:rsid w:val="002E35CA"/>
    <w:rsid w:val="002F072E"/>
    <w:rsid w:val="002F1093"/>
    <w:rsid w:val="002F4304"/>
    <w:rsid w:val="002F51AC"/>
    <w:rsid w:val="00302237"/>
    <w:rsid w:val="00306A8F"/>
    <w:rsid w:val="00307845"/>
    <w:rsid w:val="00307D12"/>
    <w:rsid w:val="00314B68"/>
    <w:rsid w:val="00320837"/>
    <w:rsid w:val="0032506A"/>
    <w:rsid w:val="003304CE"/>
    <w:rsid w:val="00331571"/>
    <w:rsid w:val="0033660E"/>
    <w:rsid w:val="0034210B"/>
    <w:rsid w:val="00377180"/>
    <w:rsid w:val="00382958"/>
    <w:rsid w:val="00387884"/>
    <w:rsid w:val="0039570B"/>
    <w:rsid w:val="00396F12"/>
    <w:rsid w:val="003A4BCA"/>
    <w:rsid w:val="003A6EAA"/>
    <w:rsid w:val="003B12B6"/>
    <w:rsid w:val="003B2E46"/>
    <w:rsid w:val="003B5A13"/>
    <w:rsid w:val="003E3DC3"/>
    <w:rsid w:val="003E7F60"/>
    <w:rsid w:val="003F229D"/>
    <w:rsid w:val="003F35DC"/>
    <w:rsid w:val="003F3929"/>
    <w:rsid w:val="003F5A37"/>
    <w:rsid w:val="0040054F"/>
    <w:rsid w:val="00421D5E"/>
    <w:rsid w:val="00430684"/>
    <w:rsid w:val="00445DDC"/>
    <w:rsid w:val="00450E47"/>
    <w:rsid w:val="00451F0A"/>
    <w:rsid w:val="00453209"/>
    <w:rsid w:val="004547DE"/>
    <w:rsid w:val="00454DF8"/>
    <w:rsid w:val="00456B5D"/>
    <w:rsid w:val="004640ED"/>
    <w:rsid w:val="004667D5"/>
    <w:rsid w:val="00475E39"/>
    <w:rsid w:val="00485EDE"/>
    <w:rsid w:val="00490623"/>
    <w:rsid w:val="00494A1E"/>
    <w:rsid w:val="00494C56"/>
    <w:rsid w:val="004C3084"/>
    <w:rsid w:val="004C3818"/>
    <w:rsid w:val="004D3830"/>
    <w:rsid w:val="00503C9A"/>
    <w:rsid w:val="00521044"/>
    <w:rsid w:val="00525896"/>
    <w:rsid w:val="00525A0A"/>
    <w:rsid w:val="00526702"/>
    <w:rsid w:val="005320D2"/>
    <w:rsid w:val="0053773D"/>
    <w:rsid w:val="00546D16"/>
    <w:rsid w:val="00547875"/>
    <w:rsid w:val="00550D36"/>
    <w:rsid w:val="0057201B"/>
    <w:rsid w:val="00584B95"/>
    <w:rsid w:val="005C1C8B"/>
    <w:rsid w:val="005D4164"/>
    <w:rsid w:val="005F164D"/>
    <w:rsid w:val="00625C82"/>
    <w:rsid w:val="006427E7"/>
    <w:rsid w:val="00655EF3"/>
    <w:rsid w:val="00686FC5"/>
    <w:rsid w:val="006A2B9F"/>
    <w:rsid w:val="006C288A"/>
    <w:rsid w:val="006C418C"/>
    <w:rsid w:val="006C637F"/>
    <w:rsid w:val="006D2E52"/>
    <w:rsid w:val="006D6309"/>
    <w:rsid w:val="006D75E1"/>
    <w:rsid w:val="0070070B"/>
    <w:rsid w:val="00713647"/>
    <w:rsid w:val="0072038E"/>
    <w:rsid w:val="007316A7"/>
    <w:rsid w:val="00732611"/>
    <w:rsid w:val="00740598"/>
    <w:rsid w:val="00744FE0"/>
    <w:rsid w:val="00745E3E"/>
    <w:rsid w:val="00752384"/>
    <w:rsid w:val="0076214F"/>
    <w:rsid w:val="00772A4A"/>
    <w:rsid w:val="00773612"/>
    <w:rsid w:val="007758BE"/>
    <w:rsid w:val="007817A7"/>
    <w:rsid w:val="00783622"/>
    <w:rsid w:val="00795494"/>
    <w:rsid w:val="00797C29"/>
    <w:rsid w:val="007A3590"/>
    <w:rsid w:val="007C0615"/>
    <w:rsid w:val="007C4F1D"/>
    <w:rsid w:val="007C523F"/>
    <w:rsid w:val="007D4323"/>
    <w:rsid w:val="007E0823"/>
    <w:rsid w:val="007E5FB9"/>
    <w:rsid w:val="007F5266"/>
    <w:rsid w:val="0080676F"/>
    <w:rsid w:val="00807C04"/>
    <w:rsid w:val="008147AB"/>
    <w:rsid w:val="00823904"/>
    <w:rsid w:val="00836A1D"/>
    <w:rsid w:val="00837B49"/>
    <w:rsid w:val="00843962"/>
    <w:rsid w:val="008471B6"/>
    <w:rsid w:val="0086308B"/>
    <w:rsid w:val="00864C9B"/>
    <w:rsid w:val="008737F3"/>
    <w:rsid w:val="008775E2"/>
    <w:rsid w:val="00882E79"/>
    <w:rsid w:val="00893EAC"/>
    <w:rsid w:val="008940BC"/>
    <w:rsid w:val="008A0F6A"/>
    <w:rsid w:val="008B51C6"/>
    <w:rsid w:val="008E605C"/>
    <w:rsid w:val="008F3B42"/>
    <w:rsid w:val="008F4254"/>
    <w:rsid w:val="00907B33"/>
    <w:rsid w:val="009168FB"/>
    <w:rsid w:val="00920D00"/>
    <w:rsid w:val="00924C72"/>
    <w:rsid w:val="009323F3"/>
    <w:rsid w:val="009344E3"/>
    <w:rsid w:val="009359FF"/>
    <w:rsid w:val="009537A9"/>
    <w:rsid w:val="009678FB"/>
    <w:rsid w:val="00971F30"/>
    <w:rsid w:val="00975227"/>
    <w:rsid w:val="00995805"/>
    <w:rsid w:val="009B1C9C"/>
    <w:rsid w:val="009B3A77"/>
    <w:rsid w:val="009B5A6E"/>
    <w:rsid w:val="009C1893"/>
    <w:rsid w:val="009C2B7D"/>
    <w:rsid w:val="009C5AA3"/>
    <w:rsid w:val="009C6D69"/>
    <w:rsid w:val="009E73A6"/>
    <w:rsid w:val="009F4B6E"/>
    <w:rsid w:val="00A05DDB"/>
    <w:rsid w:val="00A12626"/>
    <w:rsid w:val="00A13F60"/>
    <w:rsid w:val="00A273E2"/>
    <w:rsid w:val="00A354B5"/>
    <w:rsid w:val="00A41120"/>
    <w:rsid w:val="00A468A7"/>
    <w:rsid w:val="00A52C7E"/>
    <w:rsid w:val="00A70C00"/>
    <w:rsid w:val="00A93EB8"/>
    <w:rsid w:val="00A95F14"/>
    <w:rsid w:val="00AA3D13"/>
    <w:rsid w:val="00AA5E64"/>
    <w:rsid w:val="00AD1CCC"/>
    <w:rsid w:val="00AD3E1E"/>
    <w:rsid w:val="00AD7420"/>
    <w:rsid w:val="00AF6143"/>
    <w:rsid w:val="00B000A2"/>
    <w:rsid w:val="00B57720"/>
    <w:rsid w:val="00B57C53"/>
    <w:rsid w:val="00B6357D"/>
    <w:rsid w:val="00B72A3F"/>
    <w:rsid w:val="00B82605"/>
    <w:rsid w:val="00BA7455"/>
    <w:rsid w:val="00BB6A69"/>
    <w:rsid w:val="00BD048D"/>
    <w:rsid w:val="00BD091F"/>
    <w:rsid w:val="00BE0524"/>
    <w:rsid w:val="00BE4969"/>
    <w:rsid w:val="00BE6FD4"/>
    <w:rsid w:val="00BF018A"/>
    <w:rsid w:val="00BF0228"/>
    <w:rsid w:val="00C065F4"/>
    <w:rsid w:val="00C20201"/>
    <w:rsid w:val="00C22556"/>
    <w:rsid w:val="00C3143B"/>
    <w:rsid w:val="00C50555"/>
    <w:rsid w:val="00C55EF3"/>
    <w:rsid w:val="00C566B0"/>
    <w:rsid w:val="00CA3E69"/>
    <w:rsid w:val="00CB050D"/>
    <w:rsid w:val="00CB3CD6"/>
    <w:rsid w:val="00CB7E2C"/>
    <w:rsid w:val="00CB7FE6"/>
    <w:rsid w:val="00CC2427"/>
    <w:rsid w:val="00CC3928"/>
    <w:rsid w:val="00CD06A0"/>
    <w:rsid w:val="00CD4113"/>
    <w:rsid w:val="00CD4AAA"/>
    <w:rsid w:val="00CD73E1"/>
    <w:rsid w:val="00CE4364"/>
    <w:rsid w:val="00CF116E"/>
    <w:rsid w:val="00CF7210"/>
    <w:rsid w:val="00D1659B"/>
    <w:rsid w:val="00D218F5"/>
    <w:rsid w:val="00D2407D"/>
    <w:rsid w:val="00D31489"/>
    <w:rsid w:val="00D56580"/>
    <w:rsid w:val="00D62B9A"/>
    <w:rsid w:val="00D664DC"/>
    <w:rsid w:val="00D77905"/>
    <w:rsid w:val="00D8133B"/>
    <w:rsid w:val="00D84F1E"/>
    <w:rsid w:val="00DB079C"/>
    <w:rsid w:val="00DB4360"/>
    <w:rsid w:val="00DC1936"/>
    <w:rsid w:val="00DC6E88"/>
    <w:rsid w:val="00DE4503"/>
    <w:rsid w:val="00DF1AD4"/>
    <w:rsid w:val="00E174B4"/>
    <w:rsid w:val="00E17E3D"/>
    <w:rsid w:val="00E26C00"/>
    <w:rsid w:val="00E3201B"/>
    <w:rsid w:val="00E360D2"/>
    <w:rsid w:val="00E36B0E"/>
    <w:rsid w:val="00E72C83"/>
    <w:rsid w:val="00E73EE0"/>
    <w:rsid w:val="00E75A24"/>
    <w:rsid w:val="00E80C8F"/>
    <w:rsid w:val="00E833F0"/>
    <w:rsid w:val="00E84A7A"/>
    <w:rsid w:val="00E9619F"/>
    <w:rsid w:val="00E962DA"/>
    <w:rsid w:val="00EC0039"/>
    <w:rsid w:val="00EC3F4F"/>
    <w:rsid w:val="00EC4725"/>
    <w:rsid w:val="00ED0405"/>
    <w:rsid w:val="00ED5155"/>
    <w:rsid w:val="00EE0AD1"/>
    <w:rsid w:val="00F213EF"/>
    <w:rsid w:val="00F25A62"/>
    <w:rsid w:val="00F32FDE"/>
    <w:rsid w:val="00F365EF"/>
    <w:rsid w:val="00F56A85"/>
    <w:rsid w:val="00F66F39"/>
    <w:rsid w:val="00F9005F"/>
    <w:rsid w:val="00FB415F"/>
    <w:rsid w:val="00FB6D9B"/>
    <w:rsid w:val="00FB79AD"/>
    <w:rsid w:val="00FC2953"/>
    <w:rsid w:val="00FC67E0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9D880"/>
  <w15:docId w15:val="{C3CD809F-F294-4FE3-8936-57707A7F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5E9"/>
    <w:rPr>
      <w:sz w:val="22"/>
      <w:szCs w:val="22"/>
      <w:lang w:eastAsia="en-US"/>
    </w:rPr>
  </w:style>
  <w:style w:type="character" w:styleId="Pogrubienie">
    <w:name w:val="Strong"/>
    <w:uiPriority w:val="99"/>
    <w:qFormat/>
    <w:rsid w:val="0016154A"/>
    <w:rPr>
      <w:rFonts w:cs="Times New Roman"/>
      <w:b/>
      <w:bCs/>
    </w:rPr>
  </w:style>
  <w:style w:type="character" w:styleId="Hipercze">
    <w:name w:val="Hyperlink"/>
    <w:uiPriority w:val="99"/>
    <w:rsid w:val="0016154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D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11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04785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047853"/>
    <w:rPr>
      <w:rFonts w:ascii="Calibri" w:hAnsi="Calibri" w:cs="Times New Roman"/>
      <w:sz w:val="21"/>
      <w:szCs w:val="21"/>
    </w:rPr>
  </w:style>
  <w:style w:type="character" w:styleId="Odwoaniedokomentarza">
    <w:name w:val="annotation reference"/>
    <w:uiPriority w:val="99"/>
    <w:semiHidden/>
    <w:rsid w:val="00AA3D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3D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3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FC295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05C"/>
    <w:pPr>
      <w:ind w:left="720"/>
      <w:contextualSpacing/>
    </w:pPr>
    <w:rPr>
      <w:rFonts w:eastAsiaTheme="minorHAnsi"/>
    </w:rPr>
  </w:style>
  <w:style w:type="character" w:customStyle="1" w:styleId="st">
    <w:name w:val="st"/>
    <w:basedOn w:val="Domylnaczcionkaakapitu"/>
    <w:rsid w:val="00FB415F"/>
  </w:style>
  <w:style w:type="paragraph" w:styleId="NormalnyWeb">
    <w:name w:val="Normal (Web)"/>
    <w:basedOn w:val="Normalny"/>
    <w:uiPriority w:val="99"/>
    <w:semiHidden/>
    <w:unhideWhenUsed/>
    <w:rsid w:val="00F56A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56A85"/>
    <w:rPr>
      <w:i/>
      <w:iCs/>
    </w:rPr>
  </w:style>
  <w:style w:type="paragraph" w:styleId="Nagwek">
    <w:name w:val="header"/>
    <w:basedOn w:val="Normalny"/>
    <w:link w:val="NagwekZnak"/>
    <w:rsid w:val="00D2407D"/>
    <w:pPr>
      <w:suppressAutoHyphens/>
      <w:spacing w:after="0" w:line="240" w:lineRule="auto"/>
    </w:pPr>
    <w:rPr>
      <w:rFonts w:cs="Calibri"/>
      <w:kern w:val="2"/>
      <w:lang w:eastAsia="zh-CN"/>
    </w:rPr>
  </w:style>
  <w:style w:type="character" w:customStyle="1" w:styleId="NagwekZnak">
    <w:name w:val="Nagłówek Znak"/>
    <w:basedOn w:val="Domylnaczcionkaakapitu"/>
    <w:link w:val="Nagwek"/>
    <w:rsid w:val="00D2407D"/>
    <w:rPr>
      <w:rFonts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1DCC-CE58-4E04-9794-F6CBDE0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d.romanowska</cp:lastModifiedBy>
  <cp:revision>6</cp:revision>
  <cp:lastPrinted>2021-02-24T07:54:00Z</cp:lastPrinted>
  <dcterms:created xsi:type="dcterms:W3CDTF">2023-01-26T13:58:00Z</dcterms:created>
  <dcterms:modified xsi:type="dcterms:W3CDTF">2023-01-27T19:42:00Z</dcterms:modified>
</cp:coreProperties>
</file>